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0432" w14:textId="77777777" w:rsidR="00D354FE" w:rsidRDefault="00D354FE" w:rsidP="00AA72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C7A5B" w14:textId="65DD2098" w:rsidR="00D15252" w:rsidRPr="001D78BE" w:rsidRDefault="007504C6" w:rsidP="007504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78BE">
        <w:rPr>
          <w:rFonts w:ascii="Times New Roman" w:hAnsi="Times New Roman" w:cs="Times New Roman"/>
          <w:b/>
          <w:bCs/>
          <w:sz w:val="24"/>
          <w:szCs w:val="24"/>
          <w:u w:val="single"/>
        </w:rPr>
        <w:t>Ф</w:t>
      </w:r>
      <w:r w:rsidR="0032572E" w:rsidRPr="001D78BE">
        <w:rPr>
          <w:rFonts w:ascii="Times New Roman" w:hAnsi="Times New Roman" w:cs="Times New Roman"/>
          <w:b/>
          <w:bCs/>
          <w:sz w:val="24"/>
          <w:szCs w:val="24"/>
          <w:u w:val="single"/>
        </w:rPr>
        <w:t>ОРМА</w:t>
      </w:r>
    </w:p>
    <w:p w14:paraId="58DD8AD4" w14:textId="77777777" w:rsidR="0032572E" w:rsidRDefault="0032572E" w:rsidP="0032572E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СОГЛАШЕНИЕ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ЭЛЕКТРОННОМ ДОКУМЕНТООБОРОТЕ (ЭДО)</w:t>
      </w:r>
    </w:p>
    <w:p w14:paraId="5206BC4F" w14:textId="29F28B7A" w:rsidR="0032572E" w:rsidRPr="001C19D0" w:rsidRDefault="0032572E" w:rsidP="0032572E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 ДОГОВОРУ № ____________________</w:t>
      </w:r>
    </w:p>
    <w:p w14:paraId="67730321" w14:textId="77777777" w:rsidR="0032572E" w:rsidRPr="001C19D0" w:rsidRDefault="0032572E" w:rsidP="0032572E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на оказание услуг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14:paraId="424C006D" w14:textId="77777777" w:rsidR="0032572E" w:rsidRPr="001C19D0" w:rsidRDefault="0032572E" w:rsidP="0032572E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B91D9A" w14:textId="77777777" w:rsidR="0032572E" w:rsidRPr="001C19D0" w:rsidRDefault="0032572E" w:rsidP="0032572E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B18C23" w14:textId="77777777" w:rsidR="0032572E" w:rsidRPr="001C19D0" w:rsidRDefault="0032572E" w:rsidP="0032572E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г. Смоленск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    «___» ________ 20__ года</w:t>
      </w:r>
    </w:p>
    <w:p w14:paraId="665A09D5" w14:textId="77777777" w:rsidR="0032572E" w:rsidRPr="001C19D0" w:rsidRDefault="0032572E" w:rsidP="0032572E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38189B" w14:textId="77777777" w:rsidR="0032572E" w:rsidRPr="001C19D0" w:rsidRDefault="0032572E" w:rsidP="00325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noProof/>
          <w:sz w:val="24"/>
          <w:szCs w:val="24"/>
        </w:rPr>
        <w:t>Акционерное общество "Спецавтохозяйство" (АО "СпецАТХ")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Общество, в лице </w:t>
      </w:r>
      <w:r w:rsidRPr="001C19D0">
        <w:rPr>
          <w:rFonts w:ascii="Times New Roman" w:eastAsia="Calibri" w:hAnsi="Times New Roman" w:cs="Times New Roman"/>
          <w:noProof/>
          <w:sz w:val="24"/>
          <w:szCs w:val="24"/>
        </w:rPr>
        <w:t>генерального директора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9D0">
        <w:rPr>
          <w:rFonts w:ascii="Times New Roman" w:eastAsia="Calibri" w:hAnsi="Times New Roman" w:cs="Times New Roman"/>
          <w:noProof/>
          <w:sz w:val="24"/>
          <w:szCs w:val="24"/>
        </w:rPr>
        <w:t>Берёзкина Павла Юрьевича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Pr="001C19D0">
        <w:rPr>
          <w:rFonts w:ascii="Times New Roman" w:eastAsia="Calibri" w:hAnsi="Times New Roman" w:cs="Times New Roman"/>
          <w:noProof/>
          <w:sz w:val="24"/>
          <w:szCs w:val="24"/>
        </w:rPr>
        <w:t>устава и распоряжения Администрации Смоленской области от 25.05.2020 года №841-р/адм</w:t>
      </w:r>
      <w:r w:rsidRPr="001C19D0">
        <w:rPr>
          <w:rFonts w:ascii="Times New Roman" w:eastAsia="Calibri" w:hAnsi="Times New Roman" w:cs="Times New Roman"/>
          <w:sz w:val="24"/>
          <w:szCs w:val="24"/>
        </w:rPr>
        <w:t>, с одной стороны и 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______, именуемое в дальнейшем Потребитель, в лице </w:t>
      </w:r>
      <w:r w:rsidRPr="001C19D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Pr="001C19D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, с другой стороны, при совместном упоминании именуемые «Стороны», а по отдельности – «Сторона» заключили настоящее дополнительное соглашение к договору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1C19D0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оказание услуг 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также – Договор) </w:t>
      </w:r>
      <w:r w:rsidRPr="001C19D0">
        <w:rPr>
          <w:rFonts w:ascii="Times New Roman" w:eastAsia="Calibri" w:hAnsi="Times New Roman" w:cs="Times New Roman"/>
          <w:sz w:val="24"/>
          <w:szCs w:val="24"/>
        </w:rPr>
        <w:t>о нижеследующем:</w:t>
      </w:r>
    </w:p>
    <w:p w14:paraId="2E14BF30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1. В рамках исполнения Договора Стороны осуществляют взаимодействие по всем возникающим в их деятельности вопросам посредством электронного документооборота, организованного в порядке, предусмотренном настоящим дополнительным соглашением.</w:t>
      </w:r>
    </w:p>
    <w:p w14:paraId="6CF755D9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2. В ходе исполнения Договора Стороны обмениваются первичными документами в электронном виде с использованием электронной подписи и признают юридическую силу всех полученных или отправленных электронных документов, в том числе счетов, актов выполненных работ (оказанных услуг), счет-фактур, дополнительных соглашений, претензий, ответов на претензий и т.п. Стороны обязуются при электронном документообороте использовать в рамках взаимодействия усиленную квалифицированную электронную подпись.</w:t>
      </w:r>
    </w:p>
    <w:p w14:paraId="67A5559F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3. Стороны признают,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ст. 11 Федерального закона № 63-ФЗ от 06.04.2011 «Об электронной подписи».</w:t>
      </w:r>
    </w:p>
    <w:p w14:paraId="4CD2B543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4. Стороны признают, что полученные электронные документы, заверенные квалифицированной электронной подписью уполномоченных лиц, юридически эквивалентны документам на бумажных носителях, заверенным соответствующими подписями. Направление аналогичного документа на бумажном носителе в рамках исполнения Договора на требуется.</w:t>
      </w:r>
    </w:p>
    <w:p w14:paraId="4A80B8E2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5. Стороны соглашаются применять при осуществлении обозначенного в настоящем дополнительном соглашении электронного документооборота формы, форматы и порядок, установленные действующим законодательством, а также совместимые технические средства – систему СБИС.</w:t>
      </w:r>
      <w:r w:rsidRPr="001C19D0">
        <w:rPr>
          <w:rFonts w:ascii="Times New Roman" w:eastAsia="Times New Roman" w:hAnsi="Times New Roman" w:cs="Times New Roman"/>
          <w:sz w:val="24"/>
          <w:szCs w:val="24"/>
        </w:rPr>
        <w:t xml:space="preserve"> Идентификатор АО "СпецАТХ" в системе электронного документооборота СБИС: 2BE36b2fd8a7349456aa3db91a8985e5a16.</w:t>
      </w:r>
    </w:p>
    <w:p w14:paraId="4741A55F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D0">
        <w:rPr>
          <w:rFonts w:ascii="Times New Roman" w:eastAsia="Times New Roman" w:hAnsi="Times New Roman" w:cs="Times New Roman"/>
          <w:sz w:val="24"/>
          <w:szCs w:val="24"/>
        </w:rPr>
        <w:t>Информация потребителя, необходимая для применения электронного документооборота: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32572E" w:rsidRPr="001C19D0" w14:paraId="11CDED4D" w14:textId="77777777" w:rsidTr="00843840">
        <w:tc>
          <w:tcPr>
            <w:tcW w:w="5240" w:type="dxa"/>
            <w:vAlign w:val="center"/>
          </w:tcPr>
          <w:p w14:paraId="3C71FD3C" w14:textId="77777777" w:rsidR="0032572E" w:rsidRPr="001C19D0" w:rsidRDefault="0032572E" w:rsidP="0084384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D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системы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7C0CCAD3" w14:textId="77777777" w:rsidR="0032572E" w:rsidRPr="001C19D0" w:rsidRDefault="0032572E" w:rsidP="0084384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2E" w:rsidRPr="001C19D0" w14:paraId="181E66BD" w14:textId="77777777" w:rsidTr="00843840">
        <w:tc>
          <w:tcPr>
            <w:tcW w:w="5240" w:type="dxa"/>
            <w:vAlign w:val="center"/>
          </w:tcPr>
          <w:p w14:paraId="24156523" w14:textId="77777777" w:rsidR="0032572E" w:rsidRPr="001C19D0" w:rsidRDefault="0032572E" w:rsidP="0084384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оператора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63D5B219" w14:textId="77777777" w:rsidR="0032572E" w:rsidRPr="001C19D0" w:rsidRDefault="0032572E" w:rsidP="0084384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2E" w:rsidRPr="001C19D0" w14:paraId="540EAB22" w14:textId="77777777" w:rsidTr="00843840">
        <w:tc>
          <w:tcPr>
            <w:tcW w:w="5240" w:type="dxa"/>
            <w:vAlign w:val="center"/>
          </w:tcPr>
          <w:p w14:paraId="61582B96" w14:textId="77777777" w:rsidR="0032572E" w:rsidRPr="001C19D0" w:rsidRDefault="0032572E" w:rsidP="0084384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D0">
              <w:rPr>
                <w:rFonts w:ascii="Times New Roman" w:eastAsia="Calibri" w:hAnsi="Times New Roman" w:cs="Times New Roman"/>
                <w:sz w:val="24"/>
                <w:szCs w:val="24"/>
              </w:rPr>
              <w:t>ИНН оператора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0E8D0BE9" w14:textId="77777777" w:rsidR="0032572E" w:rsidRPr="001C19D0" w:rsidRDefault="0032572E" w:rsidP="0084384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C807C0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При соблюдении обозначенных в настоящем пункте дополнительного соглашения условий, электронный документ, содержание и порядок обмена которого соответствует требованиям нормативных правовых актов, принимается Сторонами к учету в качестве первичного учетного документа и является доказательством в рамках судебных разбирательств, проведения контрольными и надзорными органами и организациями проверок, в том числе аудита. Распечатки таких документов могут предоставляться в государственные и правоохранительные органы по соответствующим запросам. </w:t>
      </w:r>
    </w:p>
    <w:p w14:paraId="01DE26C6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7. Подписание настоящего дополнительного соглашения к Договору, определяющего порядок взаимодействия при его исполнении при использовании электронного документооборота, не исключает возможность использование иных способов изготовления и обмена документами между Сторонами при невозможности использования электронного документооборота.</w:t>
      </w:r>
    </w:p>
    <w:p w14:paraId="42821B20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8. В связи с подписанием настоящего дополнительного соглашения Стороны договорились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C19D0">
        <w:rPr>
          <w:rFonts w:ascii="Times New Roman" w:eastAsia="Calibri" w:hAnsi="Times New Roman" w:cs="Times New Roman"/>
          <w:sz w:val="24"/>
          <w:szCs w:val="24"/>
        </w:rPr>
        <w:t>зложить п. 2.3 Договора в следующей редакции:</w:t>
      </w:r>
    </w:p>
    <w:p w14:paraId="14576004" w14:textId="77777777" w:rsidR="0032572E" w:rsidRPr="001C19D0" w:rsidRDefault="0032572E" w:rsidP="003257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 «Оплата услуг за расчетный период по настоящему договору производится потребителем путем перечисления денежных средств на указанный в договоре расчетный счет АО «СпецАТХ», на основании выставленных Обществом через систему электронного документооборота платежных документов (счета и УПД (универсальный передаточный документ)».</w:t>
      </w:r>
    </w:p>
    <w:p w14:paraId="770B2535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C19D0">
        <w:rPr>
          <w:rFonts w:ascii="Times New Roman" w:eastAsia="Calibri" w:hAnsi="Times New Roman" w:cs="Times New Roman"/>
          <w:sz w:val="24"/>
          <w:szCs w:val="24"/>
        </w:rPr>
        <w:t>. Все остальные условия договора, не затронутые настоящим Дополнительным соглашением, остаются неизменными и Стороны подтверждают по ним свои обязательства.</w:t>
      </w:r>
    </w:p>
    <w:p w14:paraId="019F6575" w14:textId="77777777" w:rsidR="0032572E" w:rsidRPr="001C19D0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1C19D0">
        <w:rPr>
          <w:rFonts w:ascii="Times New Roman" w:eastAsia="Calibri" w:hAnsi="Times New Roman" w:cs="Times New Roman"/>
          <w:sz w:val="24"/>
          <w:szCs w:val="24"/>
        </w:rPr>
        <w:t>. Настоящее Соглашение вступает в силу с момента подписания обеими Сторонами и действует в течение срока действия Договора.</w:t>
      </w:r>
    </w:p>
    <w:p w14:paraId="5B03EF14" w14:textId="77777777" w:rsidR="0032572E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D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C19D0">
        <w:rPr>
          <w:rFonts w:ascii="Times New Roman" w:eastAsia="Calibri" w:hAnsi="Times New Roman" w:cs="Times New Roman"/>
          <w:sz w:val="24"/>
          <w:szCs w:val="24"/>
        </w:rPr>
        <w:t xml:space="preserve"> .Настоящее соглашение составлено в двух идентичных экземплярах, имеющих равную юридическую силу, по одному экземпляру для каждой стороны и является неотъемлемой частью Договора.  </w:t>
      </w:r>
    </w:p>
    <w:p w14:paraId="40F7A73C" w14:textId="77777777" w:rsidR="0032572E" w:rsidRDefault="0032572E" w:rsidP="003257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78D59" w14:textId="77777777" w:rsidR="0032572E" w:rsidRDefault="0032572E" w:rsidP="003257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9D0">
        <w:rPr>
          <w:rFonts w:ascii="Times New Roman" w:hAnsi="Times New Roman" w:cs="Times New Roman"/>
          <w:sz w:val="24"/>
          <w:szCs w:val="24"/>
        </w:rPr>
        <w:t>10. Реквизиты сторон</w:t>
      </w:r>
    </w:p>
    <w:p w14:paraId="23568665" w14:textId="77777777" w:rsidR="0032572E" w:rsidRDefault="0032572E" w:rsidP="003257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32572E" w14:paraId="231E96C2" w14:textId="77777777" w:rsidTr="00843840">
        <w:tc>
          <w:tcPr>
            <w:tcW w:w="4815" w:type="dxa"/>
          </w:tcPr>
          <w:p w14:paraId="496E9C4B" w14:textId="77777777" w:rsidR="0032572E" w:rsidRPr="002A4214" w:rsidRDefault="0032572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«Спецавтохозяйство»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6ECDA7" w14:textId="77777777" w:rsidR="0032572E" w:rsidRDefault="0032572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Адрес: 214004, РФ, Смоленская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г. Смоленск, ул. Кирова, д. 29г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Эл.почта: specatx@gmail.com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в сети Интернет: www.sah67.ru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8 (4812) 620-126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>ИНН/КПП 6731069440/673101001 ОГРН1086731007615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 Банка: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Тульский филиал АБ «РОССИЯ»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>г. Тула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 ИНН 7831000122, КПП 710743002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 р/с 40702810503180002879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 к/с 30101810600000000764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БИК 047003764 </w:t>
            </w:r>
          </w:p>
          <w:p w14:paraId="3CD4426E" w14:textId="77777777" w:rsidR="0032572E" w:rsidRDefault="0032572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549BB" w14:textId="77777777" w:rsidR="0032572E" w:rsidRDefault="0032572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>Генеральный</w:t>
            </w:r>
          </w:p>
          <w:p w14:paraId="1B5FBDB2" w14:textId="6CBC00FC" w:rsidR="007504C6" w:rsidRDefault="0032572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21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_____________________ / П.Ю. Березкин</w:t>
            </w:r>
          </w:p>
          <w:p w14:paraId="00125EBB" w14:textId="5BC8CAA7" w:rsidR="007504C6" w:rsidRDefault="007504C6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354A4" w14:textId="1DA2F53E" w:rsidR="007504C6" w:rsidRDefault="007504C6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A624" w14:textId="27CC6236" w:rsidR="00D354FE" w:rsidRDefault="00D354F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85C2" w14:textId="4E786301" w:rsidR="00D354FE" w:rsidRDefault="00D354F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CB2C" w14:textId="77777777" w:rsidR="0032572E" w:rsidRDefault="0032572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8DC365F" w14:textId="77777777" w:rsidR="0032572E" w:rsidRPr="00E82F97" w:rsidRDefault="0032572E" w:rsidP="00843840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F97">
              <w:rPr>
                <w:rFonts w:ascii="Times New Roman" w:hAnsi="Times New Roman" w:cs="Times New Roman"/>
                <w:sz w:val="20"/>
                <w:szCs w:val="20"/>
              </w:rPr>
              <w:t>Потребитель:</w:t>
            </w:r>
          </w:p>
        </w:tc>
      </w:tr>
    </w:tbl>
    <w:p w14:paraId="796EF74D" w14:textId="77777777" w:rsidR="00D15252" w:rsidRDefault="00D15252" w:rsidP="00AA7293"/>
    <w:sectPr w:rsidR="00D15252" w:rsidSect="00ED1E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46CB"/>
    <w:multiLevelType w:val="hybridMultilevel"/>
    <w:tmpl w:val="3392B936"/>
    <w:lvl w:ilvl="0" w:tplc="C59A5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FE336F"/>
    <w:multiLevelType w:val="hybridMultilevel"/>
    <w:tmpl w:val="7CA2E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AFC"/>
    <w:rsid w:val="00070967"/>
    <w:rsid w:val="0009068E"/>
    <w:rsid w:val="001248E6"/>
    <w:rsid w:val="001A3368"/>
    <w:rsid w:val="001B0540"/>
    <w:rsid w:val="001D78BE"/>
    <w:rsid w:val="0027429C"/>
    <w:rsid w:val="00286DD3"/>
    <w:rsid w:val="002A1EA0"/>
    <w:rsid w:val="00313FE0"/>
    <w:rsid w:val="0032572E"/>
    <w:rsid w:val="003405BC"/>
    <w:rsid w:val="003A3880"/>
    <w:rsid w:val="003F14E9"/>
    <w:rsid w:val="003F4679"/>
    <w:rsid w:val="0040706F"/>
    <w:rsid w:val="004F5A34"/>
    <w:rsid w:val="00524A02"/>
    <w:rsid w:val="005670FC"/>
    <w:rsid w:val="00580AE5"/>
    <w:rsid w:val="005A749E"/>
    <w:rsid w:val="005E3381"/>
    <w:rsid w:val="00633D2B"/>
    <w:rsid w:val="00646853"/>
    <w:rsid w:val="00701AFC"/>
    <w:rsid w:val="00723E9A"/>
    <w:rsid w:val="0073336E"/>
    <w:rsid w:val="007504C6"/>
    <w:rsid w:val="007631DC"/>
    <w:rsid w:val="007B1E9D"/>
    <w:rsid w:val="008406DE"/>
    <w:rsid w:val="00921A64"/>
    <w:rsid w:val="00924983"/>
    <w:rsid w:val="00995D15"/>
    <w:rsid w:val="009A4EF5"/>
    <w:rsid w:val="009A64A9"/>
    <w:rsid w:val="009C6840"/>
    <w:rsid w:val="009C6C56"/>
    <w:rsid w:val="009F1A8C"/>
    <w:rsid w:val="00A72211"/>
    <w:rsid w:val="00AA274E"/>
    <w:rsid w:val="00AA7293"/>
    <w:rsid w:val="00AD7068"/>
    <w:rsid w:val="00AE0D50"/>
    <w:rsid w:val="00B3446A"/>
    <w:rsid w:val="00B62355"/>
    <w:rsid w:val="00BA2895"/>
    <w:rsid w:val="00BB4368"/>
    <w:rsid w:val="00BD004A"/>
    <w:rsid w:val="00BF0C82"/>
    <w:rsid w:val="00C47911"/>
    <w:rsid w:val="00CA656F"/>
    <w:rsid w:val="00CC047A"/>
    <w:rsid w:val="00D15252"/>
    <w:rsid w:val="00D354FE"/>
    <w:rsid w:val="00D5645F"/>
    <w:rsid w:val="00D742B4"/>
    <w:rsid w:val="00D80C9F"/>
    <w:rsid w:val="00D96ED5"/>
    <w:rsid w:val="00DB7D31"/>
    <w:rsid w:val="00DD09DB"/>
    <w:rsid w:val="00DF6813"/>
    <w:rsid w:val="00E80CCF"/>
    <w:rsid w:val="00ED1E77"/>
    <w:rsid w:val="00F762AF"/>
    <w:rsid w:val="00F80FC1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517"/>
  <w15:docId w15:val="{84F93D23-79C9-4F1F-A302-E12DFEC5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2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SV</cp:lastModifiedBy>
  <cp:revision>52</cp:revision>
  <cp:lastPrinted>2021-04-23T06:23:00Z</cp:lastPrinted>
  <dcterms:created xsi:type="dcterms:W3CDTF">2018-04-06T09:24:00Z</dcterms:created>
  <dcterms:modified xsi:type="dcterms:W3CDTF">2021-04-23T06:55:00Z</dcterms:modified>
</cp:coreProperties>
</file>